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0BC3" w:rsidRPr="005E0BC3" w:rsidRDefault="005E0BC3" w:rsidP="005E0BC3">
      <w:pPr>
        <w:jc w:val="center"/>
        <w:rPr>
          <w:b/>
          <w:sz w:val="32"/>
          <w:szCs w:val="32"/>
        </w:rPr>
      </w:pPr>
      <w:r w:rsidRPr="005E0BC3">
        <w:rPr>
          <w:b/>
          <w:sz w:val="32"/>
          <w:szCs w:val="32"/>
        </w:rPr>
        <w:t>Решение простейших тригонометрических уравнений.</w:t>
      </w:r>
    </w:p>
    <w:p w:rsidR="005E0BC3" w:rsidRPr="005E0BC3" w:rsidRDefault="005E0BC3" w:rsidP="005E0BC3">
      <w:pPr>
        <w:jc w:val="center"/>
        <w:rPr>
          <w:b/>
          <w:sz w:val="32"/>
          <w:szCs w:val="32"/>
        </w:rPr>
      </w:pPr>
      <w:r w:rsidRPr="005E0BC3">
        <w:rPr>
          <w:b/>
          <w:sz w:val="32"/>
          <w:szCs w:val="32"/>
        </w:rPr>
        <w:t>В. 22.</w:t>
      </w:r>
    </w:p>
    <w:p w:rsidR="005E0BC3" w:rsidRPr="005E0BC3" w:rsidRDefault="005E0BC3" w:rsidP="005E0BC3">
      <w:pPr>
        <w:rPr>
          <w:sz w:val="32"/>
          <w:szCs w:val="32"/>
        </w:rPr>
      </w:pPr>
    </w:p>
    <w:p w:rsidR="005E0BC3" w:rsidRPr="005E0BC3" w:rsidRDefault="005E0BC3" w:rsidP="005E0BC3">
      <w:pPr>
        <w:pStyle w:val="ab"/>
        <w:numPr>
          <w:ilvl w:val="0"/>
          <w:numId w:val="22"/>
        </w:numPr>
        <w:rPr>
          <w:sz w:val="32"/>
          <w:szCs w:val="32"/>
        </w:rPr>
      </w:pPr>
      <w:r w:rsidRPr="005E0BC3">
        <w:rPr>
          <w:sz w:val="32"/>
          <w:szCs w:val="32"/>
        </w:rPr>
        <w:t xml:space="preserve">Решите уравнение    </w:t>
      </w:r>
      <w:r w:rsidRPr="005E0BC3">
        <w:rPr>
          <w:position w:val="-24"/>
          <w:sz w:val="32"/>
          <w:szCs w:val="32"/>
        </w:rPr>
        <w:object w:dxaOrig="1660" w:dyaOrig="7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3pt;height:35pt" o:ole="">
            <v:imagedata r:id="rId5" o:title=""/>
          </v:shape>
          <o:OLEObject Type="Embed" ProgID="Equation.DSMT4" ShapeID="_x0000_i1025" DrawAspect="Content" ObjectID="_1525858280" r:id="rId6"/>
        </w:object>
      </w:r>
      <w:r w:rsidRPr="005E0BC3">
        <w:rPr>
          <w:sz w:val="32"/>
          <w:szCs w:val="32"/>
        </w:rPr>
        <w:t>.</w:t>
      </w:r>
    </w:p>
    <w:p w:rsidR="005E0BC3" w:rsidRPr="005E0BC3" w:rsidRDefault="005E0BC3" w:rsidP="005E0BC3">
      <w:pPr>
        <w:rPr>
          <w:sz w:val="32"/>
          <w:szCs w:val="32"/>
        </w:rPr>
      </w:pPr>
    </w:p>
    <w:tbl>
      <w:tblPr>
        <w:tblW w:w="0" w:type="auto"/>
        <w:tblInd w:w="756" w:type="dxa"/>
        <w:tblLayout w:type="fixed"/>
        <w:tblLook w:val="0000"/>
      </w:tblPr>
      <w:tblGrid>
        <w:gridCol w:w="483"/>
        <w:gridCol w:w="4166"/>
        <w:gridCol w:w="538"/>
        <w:gridCol w:w="4100"/>
      </w:tblGrid>
      <w:tr w:rsidR="005E0BC3" w:rsidRPr="005E0BC3" w:rsidTr="005E0BC3">
        <w:tc>
          <w:tcPr>
            <w:tcW w:w="483" w:type="dxa"/>
            <w:vAlign w:val="center"/>
          </w:tcPr>
          <w:p w:rsidR="005E0BC3" w:rsidRPr="005E0BC3" w:rsidRDefault="005E0BC3" w:rsidP="005910D3">
            <w:pPr>
              <w:rPr>
                <w:sz w:val="32"/>
                <w:szCs w:val="32"/>
              </w:rPr>
            </w:pPr>
            <w:r w:rsidRPr="005E0BC3">
              <w:rPr>
                <w:sz w:val="32"/>
                <w:szCs w:val="32"/>
              </w:rPr>
              <w:t>1)</w:t>
            </w:r>
          </w:p>
        </w:tc>
        <w:tc>
          <w:tcPr>
            <w:tcW w:w="4166" w:type="dxa"/>
            <w:vAlign w:val="bottom"/>
          </w:tcPr>
          <w:p w:rsidR="005E0BC3" w:rsidRPr="005E0BC3" w:rsidRDefault="005E0BC3" w:rsidP="005910D3">
            <w:pPr>
              <w:rPr>
                <w:sz w:val="32"/>
                <w:szCs w:val="32"/>
              </w:rPr>
            </w:pPr>
            <w:r w:rsidRPr="005E0BC3">
              <w:rPr>
                <w:position w:val="-24"/>
                <w:sz w:val="32"/>
                <w:szCs w:val="32"/>
              </w:rPr>
              <w:object w:dxaOrig="1900" w:dyaOrig="639">
                <v:shape id="_x0000_i1026" type="#_x0000_t75" style="width:95pt;height:32pt" o:ole="">
                  <v:imagedata r:id="rId7" o:title=""/>
                </v:shape>
                <o:OLEObject Type="Embed" ProgID="Equation.3" ShapeID="_x0000_i1026" DrawAspect="Content" ObjectID="_1525858281" r:id="rId8"/>
              </w:object>
            </w:r>
          </w:p>
        </w:tc>
        <w:tc>
          <w:tcPr>
            <w:tcW w:w="538" w:type="dxa"/>
            <w:vAlign w:val="center"/>
          </w:tcPr>
          <w:p w:rsidR="005E0BC3" w:rsidRPr="005E0BC3" w:rsidRDefault="005E0BC3" w:rsidP="005910D3">
            <w:pPr>
              <w:rPr>
                <w:sz w:val="32"/>
                <w:szCs w:val="32"/>
              </w:rPr>
            </w:pPr>
            <w:r w:rsidRPr="005E0BC3">
              <w:rPr>
                <w:sz w:val="32"/>
                <w:szCs w:val="32"/>
              </w:rPr>
              <w:t>3)</w:t>
            </w:r>
          </w:p>
        </w:tc>
        <w:tc>
          <w:tcPr>
            <w:tcW w:w="4100" w:type="dxa"/>
            <w:vAlign w:val="bottom"/>
          </w:tcPr>
          <w:p w:rsidR="005E0BC3" w:rsidRPr="005E0BC3" w:rsidRDefault="005E0BC3" w:rsidP="005910D3">
            <w:pPr>
              <w:rPr>
                <w:sz w:val="32"/>
                <w:szCs w:val="32"/>
              </w:rPr>
            </w:pPr>
            <w:r w:rsidRPr="005E0BC3">
              <w:rPr>
                <w:position w:val="-24"/>
                <w:sz w:val="32"/>
                <w:szCs w:val="32"/>
              </w:rPr>
              <w:object w:dxaOrig="1900" w:dyaOrig="639">
                <v:shape id="_x0000_i1027" type="#_x0000_t75" style="width:95pt;height:32pt" o:ole="">
                  <v:imagedata r:id="rId9" o:title=""/>
                </v:shape>
                <o:OLEObject Type="Embed" ProgID="Equation.3" ShapeID="_x0000_i1027" DrawAspect="Content" ObjectID="_1525858282" r:id="rId10"/>
              </w:object>
            </w:r>
          </w:p>
        </w:tc>
      </w:tr>
      <w:tr w:rsidR="005E0BC3" w:rsidRPr="005E0BC3" w:rsidTr="005E0BC3">
        <w:tc>
          <w:tcPr>
            <w:tcW w:w="483" w:type="dxa"/>
            <w:vAlign w:val="center"/>
          </w:tcPr>
          <w:p w:rsidR="005E0BC3" w:rsidRPr="005E0BC3" w:rsidRDefault="005E0BC3" w:rsidP="005910D3">
            <w:pPr>
              <w:rPr>
                <w:sz w:val="32"/>
                <w:szCs w:val="32"/>
              </w:rPr>
            </w:pPr>
            <w:r w:rsidRPr="005E0BC3">
              <w:rPr>
                <w:sz w:val="32"/>
                <w:szCs w:val="32"/>
              </w:rPr>
              <w:t>2)</w:t>
            </w:r>
          </w:p>
        </w:tc>
        <w:tc>
          <w:tcPr>
            <w:tcW w:w="4166" w:type="dxa"/>
            <w:vAlign w:val="bottom"/>
          </w:tcPr>
          <w:p w:rsidR="005E0BC3" w:rsidRPr="005E0BC3" w:rsidRDefault="005E0BC3" w:rsidP="005910D3">
            <w:pPr>
              <w:rPr>
                <w:sz w:val="32"/>
                <w:szCs w:val="32"/>
              </w:rPr>
            </w:pPr>
            <w:r w:rsidRPr="005E0BC3">
              <w:rPr>
                <w:position w:val="-24"/>
                <w:sz w:val="32"/>
                <w:szCs w:val="32"/>
              </w:rPr>
              <w:object w:dxaOrig="1840" w:dyaOrig="639">
                <v:shape id="_x0000_i1028" type="#_x0000_t75" style="width:92pt;height:32pt" o:ole="">
                  <v:imagedata r:id="rId11" o:title=""/>
                </v:shape>
                <o:OLEObject Type="Embed" ProgID="Equation.3" ShapeID="_x0000_i1028" DrawAspect="Content" ObjectID="_1525858283" r:id="rId12"/>
              </w:object>
            </w:r>
          </w:p>
        </w:tc>
        <w:tc>
          <w:tcPr>
            <w:tcW w:w="538" w:type="dxa"/>
            <w:vAlign w:val="center"/>
          </w:tcPr>
          <w:p w:rsidR="005E0BC3" w:rsidRPr="005E0BC3" w:rsidRDefault="005E0BC3" w:rsidP="005910D3">
            <w:pPr>
              <w:rPr>
                <w:sz w:val="32"/>
                <w:szCs w:val="32"/>
              </w:rPr>
            </w:pPr>
            <w:r w:rsidRPr="005E0BC3">
              <w:rPr>
                <w:sz w:val="32"/>
                <w:szCs w:val="32"/>
              </w:rPr>
              <w:t>4)</w:t>
            </w:r>
          </w:p>
        </w:tc>
        <w:tc>
          <w:tcPr>
            <w:tcW w:w="4100" w:type="dxa"/>
            <w:vAlign w:val="bottom"/>
          </w:tcPr>
          <w:p w:rsidR="005E0BC3" w:rsidRPr="005E0BC3" w:rsidRDefault="005E0BC3" w:rsidP="005910D3">
            <w:pPr>
              <w:rPr>
                <w:sz w:val="32"/>
                <w:szCs w:val="32"/>
              </w:rPr>
            </w:pPr>
            <w:r w:rsidRPr="005E0BC3">
              <w:rPr>
                <w:position w:val="-24"/>
                <w:sz w:val="32"/>
                <w:szCs w:val="32"/>
              </w:rPr>
              <w:object w:dxaOrig="1820" w:dyaOrig="639">
                <v:shape id="_x0000_i1029" type="#_x0000_t75" style="width:91pt;height:32pt" o:ole="">
                  <v:imagedata r:id="rId13" o:title=""/>
                </v:shape>
                <o:OLEObject Type="Embed" ProgID="Equation.3" ShapeID="_x0000_i1029" DrawAspect="Content" ObjectID="_1525858284" r:id="rId14"/>
              </w:object>
            </w:r>
          </w:p>
        </w:tc>
      </w:tr>
    </w:tbl>
    <w:p w:rsidR="002140F4" w:rsidRPr="005E0BC3" w:rsidRDefault="002140F4">
      <w:pPr>
        <w:rPr>
          <w:sz w:val="32"/>
          <w:szCs w:val="32"/>
        </w:rPr>
      </w:pPr>
    </w:p>
    <w:p w:rsidR="005E0BC3" w:rsidRPr="005E0BC3" w:rsidRDefault="005E0BC3" w:rsidP="005E0BC3">
      <w:pPr>
        <w:pStyle w:val="ab"/>
        <w:numPr>
          <w:ilvl w:val="0"/>
          <w:numId w:val="22"/>
        </w:numPr>
        <w:rPr>
          <w:sz w:val="32"/>
          <w:szCs w:val="32"/>
        </w:rPr>
      </w:pPr>
      <w:r w:rsidRPr="005E0BC3">
        <w:rPr>
          <w:sz w:val="32"/>
          <w:szCs w:val="32"/>
        </w:rPr>
        <w:t xml:space="preserve">Решите уравнение    </w:t>
      </w:r>
      <w:r w:rsidRPr="005E0BC3">
        <w:rPr>
          <w:position w:val="-24"/>
          <w:sz w:val="32"/>
          <w:szCs w:val="32"/>
        </w:rPr>
        <w:object w:dxaOrig="1440" w:dyaOrig="639">
          <v:shape id="_x0000_i1030" type="#_x0000_t75" style="width:1in;height:32pt" o:ole="">
            <v:imagedata r:id="rId15" o:title=""/>
          </v:shape>
          <o:OLEObject Type="Embed" ProgID="Equation.3" ShapeID="_x0000_i1030" DrawAspect="Content" ObjectID="_1525858285" r:id="rId16"/>
        </w:object>
      </w:r>
      <w:r w:rsidRPr="005E0BC3">
        <w:rPr>
          <w:sz w:val="32"/>
          <w:szCs w:val="32"/>
        </w:rPr>
        <w:t>.</w:t>
      </w:r>
    </w:p>
    <w:p w:rsidR="005E0BC3" w:rsidRPr="005E0BC3" w:rsidRDefault="005E0BC3" w:rsidP="005E0BC3">
      <w:pPr>
        <w:rPr>
          <w:sz w:val="32"/>
          <w:szCs w:val="32"/>
        </w:rPr>
      </w:pPr>
    </w:p>
    <w:tbl>
      <w:tblPr>
        <w:tblW w:w="0" w:type="auto"/>
        <w:tblInd w:w="756" w:type="dxa"/>
        <w:tblLayout w:type="fixed"/>
        <w:tblLook w:val="0000"/>
      </w:tblPr>
      <w:tblGrid>
        <w:gridCol w:w="483"/>
        <w:gridCol w:w="4166"/>
        <w:gridCol w:w="538"/>
        <w:gridCol w:w="4100"/>
      </w:tblGrid>
      <w:tr w:rsidR="005E0BC3" w:rsidRPr="005E0BC3" w:rsidTr="005E0BC3">
        <w:tc>
          <w:tcPr>
            <w:tcW w:w="483" w:type="dxa"/>
            <w:vAlign w:val="center"/>
          </w:tcPr>
          <w:p w:rsidR="005E0BC3" w:rsidRPr="005E0BC3" w:rsidRDefault="005E0BC3" w:rsidP="005910D3">
            <w:pPr>
              <w:rPr>
                <w:sz w:val="32"/>
                <w:szCs w:val="32"/>
              </w:rPr>
            </w:pPr>
            <w:r w:rsidRPr="005E0BC3">
              <w:rPr>
                <w:sz w:val="32"/>
                <w:szCs w:val="32"/>
              </w:rPr>
              <w:t>1)</w:t>
            </w:r>
          </w:p>
        </w:tc>
        <w:tc>
          <w:tcPr>
            <w:tcW w:w="4166" w:type="dxa"/>
            <w:vAlign w:val="bottom"/>
          </w:tcPr>
          <w:p w:rsidR="005E0BC3" w:rsidRPr="005E0BC3" w:rsidRDefault="005E0BC3" w:rsidP="005910D3">
            <w:pPr>
              <w:rPr>
                <w:sz w:val="32"/>
                <w:szCs w:val="32"/>
              </w:rPr>
            </w:pPr>
            <w:r w:rsidRPr="005E0BC3">
              <w:rPr>
                <w:position w:val="-24"/>
                <w:sz w:val="32"/>
                <w:szCs w:val="32"/>
              </w:rPr>
              <w:object w:dxaOrig="2000" w:dyaOrig="639">
                <v:shape id="_x0000_i1031" type="#_x0000_t75" style="width:100pt;height:32pt" o:ole="">
                  <v:imagedata r:id="rId17" o:title=""/>
                </v:shape>
                <o:OLEObject Type="Embed" ProgID="Equation.3" ShapeID="_x0000_i1031" DrawAspect="Content" ObjectID="_1525858286" r:id="rId18"/>
              </w:object>
            </w:r>
          </w:p>
        </w:tc>
        <w:tc>
          <w:tcPr>
            <w:tcW w:w="538" w:type="dxa"/>
            <w:vAlign w:val="center"/>
          </w:tcPr>
          <w:p w:rsidR="005E0BC3" w:rsidRPr="005E0BC3" w:rsidRDefault="005E0BC3" w:rsidP="005910D3">
            <w:pPr>
              <w:rPr>
                <w:sz w:val="32"/>
                <w:szCs w:val="32"/>
              </w:rPr>
            </w:pPr>
            <w:r w:rsidRPr="005E0BC3">
              <w:rPr>
                <w:sz w:val="32"/>
                <w:szCs w:val="32"/>
              </w:rPr>
              <w:t>3)</w:t>
            </w:r>
          </w:p>
        </w:tc>
        <w:tc>
          <w:tcPr>
            <w:tcW w:w="4100" w:type="dxa"/>
            <w:vAlign w:val="bottom"/>
          </w:tcPr>
          <w:p w:rsidR="005E0BC3" w:rsidRPr="005E0BC3" w:rsidRDefault="005E0BC3" w:rsidP="005910D3">
            <w:pPr>
              <w:rPr>
                <w:sz w:val="32"/>
                <w:szCs w:val="32"/>
              </w:rPr>
            </w:pPr>
            <w:r w:rsidRPr="005E0BC3">
              <w:rPr>
                <w:position w:val="-24"/>
                <w:sz w:val="32"/>
                <w:szCs w:val="32"/>
              </w:rPr>
              <w:object w:dxaOrig="2000" w:dyaOrig="639">
                <v:shape id="_x0000_i1032" type="#_x0000_t75" style="width:100pt;height:32pt" o:ole="">
                  <v:imagedata r:id="rId19" o:title=""/>
                </v:shape>
                <o:OLEObject Type="Embed" ProgID="Equation.3" ShapeID="_x0000_i1032" DrawAspect="Content" ObjectID="_1525858287" r:id="rId20"/>
              </w:object>
            </w:r>
          </w:p>
        </w:tc>
      </w:tr>
      <w:tr w:rsidR="005E0BC3" w:rsidRPr="005E0BC3" w:rsidTr="005E0BC3">
        <w:tc>
          <w:tcPr>
            <w:tcW w:w="483" w:type="dxa"/>
            <w:vAlign w:val="center"/>
          </w:tcPr>
          <w:p w:rsidR="005E0BC3" w:rsidRPr="005E0BC3" w:rsidRDefault="005E0BC3" w:rsidP="005910D3">
            <w:pPr>
              <w:rPr>
                <w:sz w:val="32"/>
                <w:szCs w:val="32"/>
              </w:rPr>
            </w:pPr>
            <w:r w:rsidRPr="005E0BC3">
              <w:rPr>
                <w:sz w:val="32"/>
                <w:szCs w:val="32"/>
              </w:rPr>
              <w:t>2)</w:t>
            </w:r>
          </w:p>
        </w:tc>
        <w:tc>
          <w:tcPr>
            <w:tcW w:w="4166" w:type="dxa"/>
            <w:vAlign w:val="bottom"/>
          </w:tcPr>
          <w:p w:rsidR="005E0BC3" w:rsidRPr="005E0BC3" w:rsidRDefault="005E0BC3" w:rsidP="005910D3">
            <w:pPr>
              <w:rPr>
                <w:sz w:val="32"/>
                <w:szCs w:val="32"/>
              </w:rPr>
            </w:pPr>
            <w:r w:rsidRPr="005E0BC3">
              <w:rPr>
                <w:position w:val="-24"/>
                <w:sz w:val="32"/>
                <w:szCs w:val="32"/>
              </w:rPr>
              <w:object w:dxaOrig="1800" w:dyaOrig="639">
                <v:shape id="_x0000_i1033" type="#_x0000_t75" style="width:90pt;height:32pt" o:ole="">
                  <v:imagedata r:id="rId21" o:title=""/>
                </v:shape>
                <o:OLEObject Type="Embed" ProgID="Equation.3" ShapeID="_x0000_i1033" DrawAspect="Content" ObjectID="_1525858288" r:id="rId22"/>
              </w:object>
            </w:r>
          </w:p>
        </w:tc>
        <w:tc>
          <w:tcPr>
            <w:tcW w:w="538" w:type="dxa"/>
            <w:vAlign w:val="center"/>
          </w:tcPr>
          <w:p w:rsidR="005E0BC3" w:rsidRPr="005E0BC3" w:rsidRDefault="005E0BC3" w:rsidP="005910D3">
            <w:pPr>
              <w:rPr>
                <w:sz w:val="32"/>
                <w:szCs w:val="32"/>
              </w:rPr>
            </w:pPr>
            <w:r w:rsidRPr="005E0BC3">
              <w:rPr>
                <w:sz w:val="32"/>
                <w:szCs w:val="32"/>
              </w:rPr>
              <w:t>4)</w:t>
            </w:r>
          </w:p>
        </w:tc>
        <w:tc>
          <w:tcPr>
            <w:tcW w:w="4100" w:type="dxa"/>
            <w:vAlign w:val="bottom"/>
          </w:tcPr>
          <w:p w:rsidR="005E0BC3" w:rsidRPr="005E0BC3" w:rsidRDefault="005E0BC3" w:rsidP="005910D3">
            <w:pPr>
              <w:rPr>
                <w:sz w:val="32"/>
                <w:szCs w:val="32"/>
              </w:rPr>
            </w:pPr>
            <w:r w:rsidRPr="005E0BC3">
              <w:rPr>
                <w:position w:val="-24"/>
                <w:sz w:val="32"/>
                <w:szCs w:val="32"/>
              </w:rPr>
              <w:object w:dxaOrig="1800" w:dyaOrig="639">
                <v:shape id="_x0000_i1034" type="#_x0000_t75" style="width:90pt;height:32pt" o:ole="">
                  <v:imagedata r:id="rId23" o:title=""/>
                </v:shape>
                <o:OLEObject Type="Embed" ProgID="Equation.3" ShapeID="_x0000_i1034" DrawAspect="Content" ObjectID="_1525858289" r:id="rId24"/>
              </w:object>
            </w:r>
          </w:p>
        </w:tc>
      </w:tr>
    </w:tbl>
    <w:p w:rsidR="005E0BC3" w:rsidRPr="005E0BC3" w:rsidRDefault="005E0BC3">
      <w:pPr>
        <w:rPr>
          <w:sz w:val="32"/>
          <w:szCs w:val="32"/>
        </w:rPr>
      </w:pPr>
    </w:p>
    <w:p w:rsidR="005E0BC3" w:rsidRPr="005E0BC3" w:rsidRDefault="005E0BC3" w:rsidP="005E0BC3">
      <w:pPr>
        <w:pStyle w:val="ab"/>
        <w:numPr>
          <w:ilvl w:val="0"/>
          <w:numId w:val="22"/>
        </w:numPr>
        <w:rPr>
          <w:sz w:val="32"/>
          <w:szCs w:val="32"/>
        </w:rPr>
      </w:pPr>
      <w:r w:rsidRPr="005E0BC3">
        <w:rPr>
          <w:sz w:val="32"/>
          <w:szCs w:val="32"/>
        </w:rPr>
        <w:t xml:space="preserve">Решите уравнение    </w:t>
      </w:r>
      <w:r w:rsidRPr="005E0BC3">
        <w:rPr>
          <w:position w:val="-24"/>
          <w:sz w:val="32"/>
          <w:szCs w:val="32"/>
        </w:rPr>
        <w:object w:dxaOrig="1840" w:dyaOrig="700">
          <v:shape id="_x0000_i1035" type="#_x0000_t75" style="width:92pt;height:35pt" o:ole="">
            <v:imagedata r:id="rId25" o:title=""/>
          </v:shape>
          <o:OLEObject Type="Embed" ProgID="Equation.DSMT4" ShapeID="_x0000_i1035" DrawAspect="Content" ObjectID="_1525858290" r:id="rId26"/>
        </w:object>
      </w:r>
      <w:r w:rsidRPr="005E0BC3">
        <w:rPr>
          <w:sz w:val="32"/>
          <w:szCs w:val="32"/>
        </w:rPr>
        <w:t>.</w:t>
      </w:r>
    </w:p>
    <w:p w:rsidR="005E0BC3" w:rsidRPr="005E0BC3" w:rsidRDefault="005E0BC3" w:rsidP="005E0BC3">
      <w:pPr>
        <w:rPr>
          <w:sz w:val="32"/>
          <w:szCs w:val="32"/>
        </w:rPr>
      </w:pPr>
    </w:p>
    <w:tbl>
      <w:tblPr>
        <w:tblW w:w="0" w:type="auto"/>
        <w:tblInd w:w="756" w:type="dxa"/>
        <w:tblLayout w:type="fixed"/>
        <w:tblLook w:val="0000"/>
      </w:tblPr>
      <w:tblGrid>
        <w:gridCol w:w="483"/>
        <w:gridCol w:w="4166"/>
        <w:gridCol w:w="538"/>
        <w:gridCol w:w="4100"/>
      </w:tblGrid>
      <w:tr w:rsidR="005E0BC3" w:rsidRPr="005E0BC3" w:rsidTr="005E0BC3">
        <w:tc>
          <w:tcPr>
            <w:tcW w:w="483" w:type="dxa"/>
            <w:vAlign w:val="center"/>
          </w:tcPr>
          <w:p w:rsidR="005E0BC3" w:rsidRPr="005E0BC3" w:rsidRDefault="005E0BC3" w:rsidP="005910D3">
            <w:pPr>
              <w:rPr>
                <w:sz w:val="32"/>
                <w:szCs w:val="32"/>
              </w:rPr>
            </w:pPr>
            <w:r w:rsidRPr="005E0BC3">
              <w:rPr>
                <w:sz w:val="32"/>
                <w:szCs w:val="32"/>
              </w:rPr>
              <w:t>1)</w:t>
            </w:r>
          </w:p>
        </w:tc>
        <w:tc>
          <w:tcPr>
            <w:tcW w:w="4166" w:type="dxa"/>
            <w:vAlign w:val="bottom"/>
          </w:tcPr>
          <w:p w:rsidR="005E0BC3" w:rsidRPr="005E0BC3" w:rsidRDefault="005E0BC3" w:rsidP="005910D3">
            <w:pPr>
              <w:rPr>
                <w:sz w:val="32"/>
                <w:szCs w:val="32"/>
              </w:rPr>
            </w:pPr>
            <w:r w:rsidRPr="005E0BC3">
              <w:rPr>
                <w:position w:val="-24"/>
                <w:sz w:val="32"/>
                <w:szCs w:val="32"/>
              </w:rPr>
              <w:object w:dxaOrig="1880" w:dyaOrig="639">
                <v:shape id="_x0000_i1036" type="#_x0000_t75" style="width:94pt;height:32pt" o:ole="">
                  <v:imagedata r:id="rId27" o:title=""/>
                </v:shape>
                <o:OLEObject Type="Embed" ProgID="Equation.3" ShapeID="_x0000_i1036" DrawAspect="Content" ObjectID="_1525858291" r:id="rId28"/>
              </w:object>
            </w:r>
          </w:p>
        </w:tc>
        <w:tc>
          <w:tcPr>
            <w:tcW w:w="538" w:type="dxa"/>
            <w:vAlign w:val="center"/>
          </w:tcPr>
          <w:p w:rsidR="005E0BC3" w:rsidRPr="005E0BC3" w:rsidRDefault="005E0BC3" w:rsidP="005910D3">
            <w:pPr>
              <w:rPr>
                <w:sz w:val="32"/>
                <w:szCs w:val="32"/>
              </w:rPr>
            </w:pPr>
            <w:r w:rsidRPr="005E0BC3">
              <w:rPr>
                <w:sz w:val="32"/>
                <w:szCs w:val="32"/>
              </w:rPr>
              <w:t>3)</w:t>
            </w:r>
          </w:p>
        </w:tc>
        <w:tc>
          <w:tcPr>
            <w:tcW w:w="4100" w:type="dxa"/>
            <w:vAlign w:val="bottom"/>
          </w:tcPr>
          <w:p w:rsidR="005E0BC3" w:rsidRPr="005E0BC3" w:rsidRDefault="005E0BC3" w:rsidP="005910D3">
            <w:pPr>
              <w:rPr>
                <w:sz w:val="32"/>
                <w:szCs w:val="32"/>
              </w:rPr>
            </w:pPr>
            <w:r w:rsidRPr="005E0BC3">
              <w:rPr>
                <w:position w:val="-24"/>
                <w:sz w:val="32"/>
                <w:szCs w:val="32"/>
              </w:rPr>
              <w:object w:dxaOrig="2299" w:dyaOrig="780">
                <v:shape id="_x0000_i1037" type="#_x0000_t75" style="width:115pt;height:39pt" o:ole="">
                  <v:imagedata r:id="rId29" o:title=""/>
                </v:shape>
                <o:OLEObject Type="Embed" ProgID="Equation.3" ShapeID="_x0000_i1037" DrawAspect="Content" ObjectID="_1525858292" r:id="rId30"/>
              </w:object>
            </w:r>
          </w:p>
        </w:tc>
      </w:tr>
      <w:tr w:rsidR="005E0BC3" w:rsidRPr="005E0BC3" w:rsidTr="005E0BC3">
        <w:tc>
          <w:tcPr>
            <w:tcW w:w="483" w:type="dxa"/>
            <w:vAlign w:val="center"/>
          </w:tcPr>
          <w:p w:rsidR="005E0BC3" w:rsidRPr="005E0BC3" w:rsidRDefault="005E0BC3" w:rsidP="005910D3">
            <w:pPr>
              <w:rPr>
                <w:sz w:val="32"/>
                <w:szCs w:val="32"/>
              </w:rPr>
            </w:pPr>
            <w:r w:rsidRPr="005E0BC3">
              <w:rPr>
                <w:sz w:val="32"/>
                <w:szCs w:val="32"/>
              </w:rPr>
              <w:t>2)</w:t>
            </w:r>
          </w:p>
        </w:tc>
        <w:tc>
          <w:tcPr>
            <w:tcW w:w="4166" w:type="dxa"/>
            <w:vAlign w:val="bottom"/>
          </w:tcPr>
          <w:p w:rsidR="005E0BC3" w:rsidRPr="005E0BC3" w:rsidRDefault="005E0BC3" w:rsidP="005910D3">
            <w:pPr>
              <w:rPr>
                <w:sz w:val="32"/>
                <w:szCs w:val="32"/>
              </w:rPr>
            </w:pPr>
            <w:r w:rsidRPr="005E0BC3">
              <w:rPr>
                <w:position w:val="-24"/>
                <w:sz w:val="32"/>
                <w:szCs w:val="32"/>
              </w:rPr>
              <w:object w:dxaOrig="2520" w:dyaOrig="780">
                <v:shape id="_x0000_i1038" type="#_x0000_t75" style="width:126pt;height:39pt" o:ole="">
                  <v:imagedata r:id="rId31" o:title=""/>
                </v:shape>
                <o:OLEObject Type="Embed" ProgID="Equation.3" ShapeID="_x0000_i1038" DrawAspect="Content" ObjectID="_1525858293" r:id="rId32"/>
              </w:object>
            </w:r>
          </w:p>
        </w:tc>
        <w:tc>
          <w:tcPr>
            <w:tcW w:w="538" w:type="dxa"/>
            <w:vAlign w:val="center"/>
          </w:tcPr>
          <w:p w:rsidR="005E0BC3" w:rsidRPr="005E0BC3" w:rsidRDefault="005E0BC3" w:rsidP="005910D3">
            <w:pPr>
              <w:rPr>
                <w:sz w:val="32"/>
                <w:szCs w:val="32"/>
              </w:rPr>
            </w:pPr>
            <w:r w:rsidRPr="005E0BC3">
              <w:rPr>
                <w:sz w:val="32"/>
                <w:szCs w:val="32"/>
              </w:rPr>
              <w:t>4)</w:t>
            </w:r>
          </w:p>
        </w:tc>
        <w:tc>
          <w:tcPr>
            <w:tcW w:w="4100" w:type="dxa"/>
            <w:vAlign w:val="bottom"/>
          </w:tcPr>
          <w:p w:rsidR="005E0BC3" w:rsidRPr="005E0BC3" w:rsidRDefault="005E0BC3" w:rsidP="005910D3">
            <w:pPr>
              <w:rPr>
                <w:sz w:val="32"/>
                <w:szCs w:val="32"/>
              </w:rPr>
            </w:pPr>
            <w:r w:rsidRPr="005E0BC3">
              <w:rPr>
                <w:position w:val="-24"/>
                <w:sz w:val="32"/>
                <w:szCs w:val="32"/>
              </w:rPr>
              <w:object w:dxaOrig="2500" w:dyaOrig="780">
                <v:shape id="_x0000_i1039" type="#_x0000_t75" style="width:125pt;height:39pt" o:ole="">
                  <v:imagedata r:id="rId33" o:title=""/>
                </v:shape>
                <o:OLEObject Type="Embed" ProgID="Equation.3" ShapeID="_x0000_i1039" DrawAspect="Content" ObjectID="_1525858294" r:id="rId34"/>
              </w:object>
            </w:r>
          </w:p>
        </w:tc>
      </w:tr>
    </w:tbl>
    <w:p w:rsidR="005E0BC3" w:rsidRPr="005E0BC3" w:rsidRDefault="005E0BC3">
      <w:pPr>
        <w:rPr>
          <w:sz w:val="32"/>
          <w:szCs w:val="32"/>
        </w:rPr>
      </w:pPr>
    </w:p>
    <w:p w:rsidR="005E0BC3" w:rsidRPr="005E0BC3" w:rsidRDefault="005E0BC3" w:rsidP="005E0BC3">
      <w:pPr>
        <w:pStyle w:val="ab"/>
        <w:numPr>
          <w:ilvl w:val="0"/>
          <w:numId w:val="22"/>
        </w:numPr>
        <w:rPr>
          <w:sz w:val="32"/>
          <w:szCs w:val="32"/>
        </w:rPr>
      </w:pPr>
      <w:r w:rsidRPr="005E0BC3">
        <w:rPr>
          <w:sz w:val="32"/>
          <w:szCs w:val="32"/>
        </w:rPr>
        <w:t xml:space="preserve">Решите уравнение    </w:t>
      </w:r>
      <w:r w:rsidRPr="005E0BC3">
        <w:rPr>
          <w:position w:val="-24"/>
          <w:sz w:val="32"/>
          <w:szCs w:val="32"/>
        </w:rPr>
        <w:object w:dxaOrig="1660" w:dyaOrig="700">
          <v:shape id="_x0000_i1040" type="#_x0000_t75" style="width:83pt;height:35pt" o:ole="">
            <v:imagedata r:id="rId35" o:title=""/>
          </v:shape>
          <o:OLEObject Type="Embed" ProgID="Equation.DSMT4" ShapeID="_x0000_i1040" DrawAspect="Content" ObjectID="_1525858295" r:id="rId36"/>
        </w:object>
      </w:r>
      <w:r w:rsidRPr="005E0BC3">
        <w:rPr>
          <w:sz w:val="32"/>
          <w:szCs w:val="32"/>
        </w:rPr>
        <w:t>.</w:t>
      </w:r>
    </w:p>
    <w:p w:rsidR="005E0BC3" w:rsidRPr="005E0BC3" w:rsidRDefault="005E0BC3" w:rsidP="005E0BC3">
      <w:pPr>
        <w:rPr>
          <w:sz w:val="32"/>
          <w:szCs w:val="32"/>
        </w:rPr>
      </w:pPr>
    </w:p>
    <w:tbl>
      <w:tblPr>
        <w:tblW w:w="0" w:type="auto"/>
        <w:tblInd w:w="756" w:type="dxa"/>
        <w:tblLayout w:type="fixed"/>
        <w:tblLook w:val="0000"/>
      </w:tblPr>
      <w:tblGrid>
        <w:gridCol w:w="483"/>
        <w:gridCol w:w="4166"/>
        <w:gridCol w:w="538"/>
        <w:gridCol w:w="4100"/>
      </w:tblGrid>
      <w:tr w:rsidR="005E0BC3" w:rsidRPr="005E0BC3" w:rsidTr="005E0BC3">
        <w:tc>
          <w:tcPr>
            <w:tcW w:w="483" w:type="dxa"/>
            <w:vAlign w:val="center"/>
          </w:tcPr>
          <w:p w:rsidR="005E0BC3" w:rsidRPr="005E0BC3" w:rsidRDefault="005E0BC3" w:rsidP="005910D3">
            <w:pPr>
              <w:rPr>
                <w:sz w:val="32"/>
                <w:szCs w:val="32"/>
              </w:rPr>
            </w:pPr>
            <w:r w:rsidRPr="005E0BC3">
              <w:rPr>
                <w:sz w:val="32"/>
                <w:szCs w:val="32"/>
              </w:rPr>
              <w:t>1)</w:t>
            </w:r>
          </w:p>
        </w:tc>
        <w:tc>
          <w:tcPr>
            <w:tcW w:w="4166" w:type="dxa"/>
            <w:vAlign w:val="bottom"/>
          </w:tcPr>
          <w:p w:rsidR="005E0BC3" w:rsidRPr="005E0BC3" w:rsidRDefault="005E0BC3" w:rsidP="005910D3">
            <w:pPr>
              <w:rPr>
                <w:sz w:val="32"/>
                <w:szCs w:val="32"/>
              </w:rPr>
            </w:pPr>
            <w:r w:rsidRPr="005E0BC3">
              <w:rPr>
                <w:position w:val="-24"/>
                <w:sz w:val="32"/>
                <w:szCs w:val="32"/>
              </w:rPr>
              <w:object w:dxaOrig="2020" w:dyaOrig="639">
                <v:shape id="_x0000_i1041" type="#_x0000_t75" style="width:101pt;height:32pt" o:ole="">
                  <v:imagedata r:id="rId37" o:title=""/>
                </v:shape>
                <o:OLEObject Type="Embed" ProgID="Equation.3" ShapeID="_x0000_i1041" DrawAspect="Content" ObjectID="_1525858296" r:id="rId38"/>
              </w:object>
            </w:r>
          </w:p>
        </w:tc>
        <w:tc>
          <w:tcPr>
            <w:tcW w:w="538" w:type="dxa"/>
            <w:vAlign w:val="center"/>
          </w:tcPr>
          <w:p w:rsidR="005E0BC3" w:rsidRPr="005E0BC3" w:rsidRDefault="005E0BC3" w:rsidP="005910D3">
            <w:pPr>
              <w:rPr>
                <w:sz w:val="32"/>
                <w:szCs w:val="32"/>
              </w:rPr>
            </w:pPr>
            <w:r w:rsidRPr="005E0BC3">
              <w:rPr>
                <w:sz w:val="32"/>
                <w:szCs w:val="32"/>
              </w:rPr>
              <w:t>3)</w:t>
            </w:r>
          </w:p>
        </w:tc>
        <w:tc>
          <w:tcPr>
            <w:tcW w:w="4100" w:type="dxa"/>
            <w:vAlign w:val="bottom"/>
          </w:tcPr>
          <w:p w:rsidR="005E0BC3" w:rsidRPr="005E0BC3" w:rsidRDefault="005E0BC3" w:rsidP="005910D3">
            <w:pPr>
              <w:rPr>
                <w:sz w:val="32"/>
                <w:szCs w:val="32"/>
              </w:rPr>
            </w:pPr>
            <w:r w:rsidRPr="005E0BC3">
              <w:rPr>
                <w:position w:val="-24"/>
                <w:sz w:val="32"/>
                <w:szCs w:val="32"/>
              </w:rPr>
              <w:object w:dxaOrig="2020" w:dyaOrig="639">
                <v:shape id="_x0000_i1042" type="#_x0000_t75" style="width:101pt;height:32pt" o:ole="">
                  <v:imagedata r:id="rId39" o:title=""/>
                </v:shape>
                <o:OLEObject Type="Embed" ProgID="Equation.3" ShapeID="_x0000_i1042" DrawAspect="Content" ObjectID="_1525858297" r:id="rId40"/>
              </w:object>
            </w:r>
          </w:p>
        </w:tc>
      </w:tr>
      <w:tr w:rsidR="005E0BC3" w:rsidRPr="005E0BC3" w:rsidTr="005E0BC3">
        <w:tc>
          <w:tcPr>
            <w:tcW w:w="483" w:type="dxa"/>
            <w:vAlign w:val="center"/>
          </w:tcPr>
          <w:p w:rsidR="005E0BC3" w:rsidRPr="005E0BC3" w:rsidRDefault="005E0BC3" w:rsidP="005910D3">
            <w:pPr>
              <w:rPr>
                <w:sz w:val="32"/>
                <w:szCs w:val="32"/>
              </w:rPr>
            </w:pPr>
            <w:r w:rsidRPr="005E0BC3">
              <w:rPr>
                <w:sz w:val="32"/>
                <w:szCs w:val="32"/>
              </w:rPr>
              <w:t>2)</w:t>
            </w:r>
          </w:p>
        </w:tc>
        <w:tc>
          <w:tcPr>
            <w:tcW w:w="4166" w:type="dxa"/>
            <w:vAlign w:val="bottom"/>
          </w:tcPr>
          <w:p w:rsidR="005E0BC3" w:rsidRPr="005E0BC3" w:rsidRDefault="005E0BC3" w:rsidP="005910D3">
            <w:pPr>
              <w:rPr>
                <w:sz w:val="32"/>
                <w:szCs w:val="32"/>
              </w:rPr>
            </w:pPr>
            <w:r w:rsidRPr="005E0BC3">
              <w:rPr>
                <w:position w:val="-24"/>
                <w:sz w:val="32"/>
                <w:szCs w:val="32"/>
              </w:rPr>
              <w:object w:dxaOrig="2240" w:dyaOrig="780">
                <v:shape id="_x0000_i1043" type="#_x0000_t75" style="width:112pt;height:39pt" o:ole="">
                  <v:imagedata r:id="rId41" o:title=""/>
                </v:shape>
                <o:OLEObject Type="Embed" ProgID="Equation.3" ShapeID="_x0000_i1043" DrawAspect="Content" ObjectID="_1525858298" r:id="rId42"/>
              </w:object>
            </w:r>
          </w:p>
        </w:tc>
        <w:tc>
          <w:tcPr>
            <w:tcW w:w="538" w:type="dxa"/>
            <w:vAlign w:val="center"/>
          </w:tcPr>
          <w:p w:rsidR="005E0BC3" w:rsidRPr="005E0BC3" w:rsidRDefault="005E0BC3" w:rsidP="005910D3">
            <w:pPr>
              <w:rPr>
                <w:sz w:val="32"/>
                <w:szCs w:val="32"/>
              </w:rPr>
            </w:pPr>
            <w:r w:rsidRPr="005E0BC3">
              <w:rPr>
                <w:sz w:val="32"/>
                <w:szCs w:val="32"/>
              </w:rPr>
              <w:t>4)</w:t>
            </w:r>
          </w:p>
        </w:tc>
        <w:tc>
          <w:tcPr>
            <w:tcW w:w="4100" w:type="dxa"/>
            <w:vAlign w:val="bottom"/>
          </w:tcPr>
          <w:p w:rsidR="005E0BC3" w:rsidRPr="005E0BC3" w:rsidRDefault="005E0BC3" w:rsidP="005910D3">
            <w:pPr>
              <w:rPr>
                <w:sz w:val="32"/>
                <w:szCs w:val="32"/>
              </w:rPr>
            </w:pPr>
            <w:r w:rsidRPr="005E0BC3">
              <w:rPr>
                <w:position w:val="-24"/>
                <w:sz w:val="32"/>
                <w:szCs w:val="32"/>
              </w:rPr>
              <w:object w:dxaOrig="2400" w:dyaOrig="780">
                <v:shape id="_x0000_i1044" type="#_x0000_t75" style="width:120pt;height:39pt" o:ole="">
                  <v:imagedata r:id="rId43" o:title=""/>
                </v:shape>
                <o:OLEObject Type="Embed" ProgID="Equation.3" ShapeID="_x0000_i1044" DrawAspect="Content" ObjectID="_1525858299" r:id="rId44"/>
              </w:object>
            </w:r>
          </w:p>
        </w:tc>
      </w:tr>
    </w:tbl>
    <w:p w:rsidR="005E0BC3" w:rsidRPr="005E0BC3" w:rsidRDefault="005E0BC3">
      <w:pPr>
        <w:rPr>
          <w:sz w:val="32"/>
          <w:szCs w:val="32"/>
        </w:rPr>
      </w:pPr>
    </w:p>
    <w:p w:rsidR="005E0BC3" w:rsidRPr="005E0BC3" w:rsidRDefault="005E0BC3" w:rsidP="005E0BC3">
      <w:pPr>
        <w:pStyle w:val="ab"/>
        <w:numPr>
          <w:ilvl w:val="0"/>
          <w:numId w:val="22"/>
        </w:numPr>
        <w:rPr>
          <w:sz w:val="32"/>
          <w:szCs w:val="32"/>
        </w:rPr>
      </w:pPr>
      <w:r w:rsidRPr="005E0BC3">
        <w:rPr>
          <w:sz w:val="32"/>
          <w:szCs w:val="32"/>
        </w:rPr>
        <w:t xml:space="preserve">Решите уравнение    </w:t>
      </w:r>
      <w:r w:rsidRPr="005E0BC3">
        <w:rPr>
          <w:position w:val="-24"/>
          <w:sz w:val="32"/>
          <w:szCs w:val="32"/>
        </w:rPr>
        <w:object w:dxaOrig="1680" w:dyaOrig="639">
          <v:shape id="_x0000_i1045" type="#_x0000_t75" style="width:84pt;height:32pt" o:ole="">
            <v:imagedata r:id="rId45" o:title=""/>
          </v:shape>
          <o:OLEObject Type="Embed" ProgID="Equation.3" ShapeID="_x0000_i1045" DrawAspect="Content" ObjectID="_1525858300" r:id="rId46"/>
        </w:object>
      </w:r>
      <w:r w:rsidRPr="005E0BC3">
        <w:rPr>
          <w:sz w:val="32"/>
          <w:szCs w:val="32"/>
        </w:rPr>
        <w:t>.</w:t>
      </w:r>
    </w:p>
    <w:p w:rsidR="005E0BC3" w:rsidRPr="005E0BC3" w:rsidRDefault="005E0BC3" w:rsidP="005E0BC3">
      <w:pPr>
        <w:rPr>
          <w:sz w:val="32"/>
          <w:szCs w:val="32"/>
        </w:rPr>
      </w:pPr>
    </w:p>
    <w:tbl>
      <w:tblPr>
        <w:tblW w:w="0" w:type="auto"/>
        <w:tblInd w:w="756" w:type="dxa"/>
        <w:tblLayout w:type="fixed"/>
        <w:tblLook w:val="0000"/>
      </w:tblPr>
      <w:tblGrid>
        <w:gridCol w:w="483"/>
        <w:gridCol w:w="4166"/>
        <w:gridCol w:w="538"/>
        <w:gridCol w:w="4100"/>
      </w:tblGrid>
      <w:tr w:rsidR="005E0BC3" w:rsidRPr="005E0BC3" w:rsidTr="005E0BC3">
        <w:tc>
          <w:tcPr>
            <w:tcW w:w="483" w:type="dxa"/>
            <w:vAlign w:val="center"/>
          </w:tcPr>
          <w:p w:rsidR="005E0BC3" w:rsidRPr="005E0BC3" w:rsidRDefault="005E0BC3" w:rsidP="005910D3">
            <w:pPr>
              <w:rPr>
                <w:sz w:val="32"/>
                <w:szCs w:val="32"/>
              </w:rPr>
            </w:pPr>
            <w:r w:rsidRPr="005E0BC3">
              <w:rPr>
                <w:sz w:val="32"/>
                <w:szCs w:val="32"/>
              </w:rPr>
              <w:t>1)</w:t>
            </w:r>
          </w:p>
        </w:tc>
        <w:tc>
          <w:tcPr>
            <w:tcW w:w="4166" w:type="dxa"/>
            <w:vAlign w:val="bottom"/>
          </w:tcPr>
          <w:p w:rsidR="005E0BC3" w:rsidRPr="005E0BC3" w:rsidRDefault="005E0BC3" w:rsidP="005910D3">
            <w:pPr>
              <w:rPr>
                <w:sz w:val="32"/>
                <w:szCs w:val="32"/>
              </w:rPr>
            </w:pPr>
            <w:r w:rsidRPr="005E0BC3">
              <w:rPr>
                <w:position w:val="-24"/>
                <w:sz w:val="32"/>
                <w:szCs w:val="32"/>
              </w:rPr>
              <w:object w:dxaOrig="2000" w:dyaOrig="639">
                <v:shape id="_x0000_i1046" type="#_x0000_t75" style="width:100pt;height:32pt" o:ole="">
                  <v:imagedata r:id="rId47" o:title=""/>
                </v:shape>
                <o:OLEObject Type="Embed" ProgID="Equation.3" ShapeID="_x0000_i1046" DrawAspect="Content" ObjectID="_1525858301" r:id="rId48"/>
              </w:object>
            </w:r>
          </w:p>
        </w:tc>
        <w:tc>
          <w:tcPr>
            <w:tcW w:w="538" w:type="dxa"/>
            <w:vAlign w:val="center"/>
          </w:tcPr>
          <w:p w:rsidR="005E0BC3" w:rsidRPr="005E0BC3" w:rsidRDefault="005E0BC3" w:rsidP="005910D3">
            <w:pPr>
              <w:rPr>
                <w:sz w:val="32"/>
                <w:szCs w:val="32"/>
              </w:rPr>
            </w:pPr>
            <w:r w:rsidRPr="005E0BC3">
              <w:rPr>
                <w:sz w:val="32"/>
                <w:szCs w:val="32"/>
              </w:rPr>
              <w:t>3)</w:t>
            </w:r>
          </w:p>
        </w:tc>
        <w:tc>
          <w:tcPr>
            <w:tcW w:w="4100" w:type="dxa"/>
            <w:vAlign w:val="bottom"/>
          </w:tcPr>
          <w:p w:rsidR="005E0BC3" w:rsidRPr="005E0BC3" w:rsidRDefault="005E0BC3" w:rsidP="005910D3">
            <w:pPr>
              <w:rPr>
                <w:sz w:val="32"/>
                <w:szCs w:val="32"/>
              </w:rPr>
            </w:pPr>
            <w:r w:rsidRPr="005E0BC3">
              <w:rPr>
                <w:position w:val="-24"/>
                <w:sz w:val="32"/>
                <w:szCs w:val="32"/>
              </w:rPr>
              <w:object w:dxaOrig="1780" w:dyaOrig="639">
                <v:shape id="_x0000_i1047" type="#_x0000_t75" style="width:89pt;height:32pt" o:ole="">
                  <v:imagedata r:id="rId49" o:title=""/>
                </v:shape>
                <o:OLEObject Type="Embed" ProgID="Equation.3" ShapeID="_x0000_i1047" DrawAspect="Content" ObjectID="_1525858302" r:id="rId50"/>
              </w:object>
            </w:r>
          </w:p>
        </w:tc>
      </w:tr>
      <w:tr w:rsidR="005E0BC3" w:rsidRPr="005E0BC3" w:rsidTr="005E0BC3">
        <w:tc>
          <w:tcPr>
            <w:tcW w:w="483" w:type="dxa"/>
            <w:vAlign w:val="center"/>
          </w:tcPr>
          <w:p w:rsidR="005E0BC3" w:rsidRPr="005E0BC3" w:rsidRDefault="005E0BC3" w:rsidP="005910D3">
            <w:pPr>
              <w:rPr>
                <w:sz w:val="32"/>
                <w:szCs w:val="32"/>
              </w:rPr>
            </w:pPr>
            <w:r w:rsidRPr="005E0BC3">
              <w:rPr>
                <w:sz w:val="32"/>
                <w:szCs w:val="32"/>
              </w:rPr>
              <w:t>2)</w:t>
            </w:r>
          </w:p>
        </w:tc>
        <w:tc>
          <w:tcPr>
            <w:tcW w:w="4166" w:type="dxa"/>
            <w:vAlign w:val="bottom"/>
          </w:tcPr>
          <w:p w:rsidR="005E0BC3" w:rsidRPr="005E0BC3" w:rsidRDefault="005E0BC3" w:rsidP="005910D3">
            <w:pPr>
              <w:rPr>
                <w:sz w:val="32"/>
                <w:szCs w:val="32"/>
              </w:rPr>
            </w:pPr>
            <w:r w:rsidRPr="005E0BC3">
              <w:rPr>
                <w:position w:val="-24"/>
                <w:sz w:val="32"/>
                <w:szCs w:val="32"/>
              </w:rPr>
              <w:object w:dxaOrig="1780" w:dyaOrig="639">
                <v:shape id="_x0000_i1048" type="#_x0000_t75" style="width:89pt;height:32pt" o:ole="">
                  <v:imagedata r:id="rId51" o:title=""/>
                </v:shape>
                <o:OLEObject Type="Embed" ProgID="Equation.3" ShapeID="_x0000_i1048" DrawAspect="Content" ObjectID="_1525858303" r:id="rId52"/>
              </w:object>
            </w:r>
          </w:p>
        </w:tc>
        <w:tc>
          <w:tcPr>
            <w:tcW w:w="538" w:type="dxa"/>
            <w:vAlign w:val="center"/>
          </w:tcPr>
          <w:p w:rsidR="005E0BC3" w:rsidRPr="005E0BC3" w:rsidRDefault="005E0BC3" w:rsidP="005910D3">
            <w:pPr>
              <w:rPr>
                <w:sz w:val="32"/>
                <w:szCs w:val="32"/>
              </w:rPr>
            </w:pPr>
            <w:r w:rsidRPr="005E0BC3">
              <w:rPr>
                <w:sz w:val="32"/>
                <w:szCs w:val="32"/>
              </w:rPr>
              <w:t>4)</w:t>
            </w:r>
          </w:p>
        </w:tc>
        <w:tc>
          <w:tcPr>
            <w:tcW w:w="4100" w:type="dxa"/>
            <w:vAlign w:val="bottom"/>
          </w:tcPr>
          <w:p w:rsidR="005E0BC3" w:rsidRPr="005E0BC3" w:rsidRDefault="005E0BC3" w:rsidP="005910D3">
            <w:pPr>
              <w:rPr>
                <w:sz w:val="32"/>
                <w:szCs w:val="32"/>
              </w:rPr>
            </w:pPr>
            <w:r w:rsidRPr="005E0BC3">
              <w:rPr>
                <w:position w:val="-24"/>
                <w:sz w:val="32"/>
                <w:szCs w:val="32"/>
              </w:rPr>
              <w:object w:dxaOrig="2000" w:dyaOrig="639">
                <v:shape id="_x0000_i1049" type="#_x0000_t75" style="width:100pt;height:32pt" o:ole="">
                  <v:imagedata r:id="rId53" o:title=""/>
                </v:shape>
                <o:OLEObject Type="Embed" ProgID="Equation.3" ShapeID="_x0000_i1049" DrawAspect="Content" ObjectID="_1525858304" r:id="rId54"/>
              </w:object>
            </w:r>
          </w:p>
        </w:tc>
      </w:tr>
    </w:tbl>
    <w:p w:rsidR="005E0BC3" w:rsidRPr="005E0BC3" w:rsidRDefault="005E0BC3">
      <w:pPr>
        <w:rPr>
          <w:sz w:val="32"/>
          <w:szCs w:val="32"/>
        </w:rPr>
      </w:pPr>
    </w:p>
    <w:sectPr w:rsidR="005E0BC3" w:rsidRPr="005E0BC3" w:rsidSect="005E0BC3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D"/>
    <w:multiLevelType w:val="singleLevel"/>
    <w:tmpl w:val="0906A168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>
    <w:nsid w:val="25A85A45"/>
    <w:multiLevelType w:val="hybridMultilevel"/>
    <w:tmpl w:val="9ED4A786"/>
    <w:lvl w:ilvl="0" w:tplc="58AE9EC4">
      <w:start w:val="1"/>
      <w:numFmt w:val="upperRoman"/>
      <w:pStyle w:val="1"/>
      <w:lvlText w:val="%1."/>
      <w:lvlJc w:val="left"/>
      <w:pPr>
        <w:ind w:left="2289" w:hanging="720"/>
      </w:pPr>
      <w:rPr>
        <w:rFonts w:hint="default"/>
        <w:color w:val="C00000"/>
      </w:rPr>
    </w:lvl>
    <w:lvl w:ilvl="1" w:tplc="04190019" w:tentative="1">
      <w:start w:val="1"/>
      <w:numFmt w:val="lowerLetter"/>
      <w:lvlText w:val="%2."/>
      <w:lvlJc w:val="left"/>
      <w:pPr>
        <w:ind w:left="2649" w:hanging="360"/>
      </w:pPr>
    </w:lvl>
    <w:lvl w:ilvl="2" w:tplc="0419001B" w:tentative="1">
      <w:start w:val="1"/>
      <w:numFmt w:val="lowerRoman"/>
      <w:lvlText w:val="%3."/>
      <w:lvlJc w:val="right"/>
      <w:pPr>
        <w:ind w:left="3369" w:hanging="180"/>
      </w:pPr>
    </w:lvl>
    <w:lvl w:ilvl="3" w:tplc="0419000F" w:tentative="1">
      <w:start w:val="1"/>
      <w:numFmt w:val="decimal"/>
      <w:lvlText w:val="%4."/>
      <w:lvlJc w:val="left"/>
      <w:pPr>
        <w:ind w:left="4089" w:hanging="360"/>
      </w:pPr>
    </w:lvl>
    <w:lvl w:ilvl="4" w:tplc="04190019" w:tentative="1">
      <w:start w:val="1"/>
      <w:numFmt w:val="lowerLetter"/>
      <w:lvlText w:val="%5."/>
      <w:lvlJc w:val="left"/>
      <w:pPr>
        <w:ind w:left="4809" w:hanging="360"/>
      </w:pPr>
    </w:lvl>
    <w:lvl w:ilvl="5" w:tplc="0419001B" w:tentative="1">
      <w:start w:val="1"/>
      <w:numFmt w:val="lowerRoman"/>
      <w:lvlText w:val="%6."/>
      <w:lvlJc w:val="right"/>
      <w:pPr>
        <w:ind w:left="5529" w:hanging="180"/>
      </w:pPr>
    </w:lvl>
    <w:lvl w:ilvl="6" w:tplc="0419000F" w:tentative="1">
      <w:start w:val="1"/>
      <w:numFmt w:val="decimal"/>
      <w:lvlText w:val="%7."/>
      <w:lvlJc w:val="left"/>
      <w:pPr>
        <w:ind w:left="6249" w:hanging="360"/>
      </w:pPr>
    </w:lvl>
    <w:lvl w:ilvl="7" w:tplc="04190019" w:tentative="1">
      <w:start w:val="1"/>
      <w:numFmt w:val="lowerLetter"/>
      <w:lvlText w:val="%8."/>
      <w:lvlJc w:val="left"/>
      <w:pPr>
        <w:ind w:left="6969" w:hanging="360"/>
      </w:pPr>
    </w:lvl>
    <w:lvl w:ilvl="8" w:tplc="0419001B" w:tentative="1">
      <w:start w:val="1"/>
      <w:numFmt w:val="lowerRoman"/>
      <w:lvlText w:val="%9."/>
      <w:lvlJc w:val="right"/>
      <w:pPr>
        <w:ind w:left="7689" w:hanging="180"/>
      </w:pPr>
    </w:lvl>
  </w:abstractNum>
  <w:abstractNum w:abstractNumId="2">
    <w:nsid w:val="42F44C0E"/>
    <w:multiLevelType w:val="hybridMultilevel"/>
    <w:tmpl w:val="EE62C3B4"/>
    <w:lvl w:ilvl="0" w:tplc="85AA62BE">
      <w:start w:val="1"/>
      <w:numFmt w:val="upperRoman"/>
      <w:pStyle w:val="TimesNewRoman14"/>
      <w:lvlText w:val="%1."/>
      <w:lvlJc w:val="left"/>
      <w:pPr>
        <w:ind w:left="1569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289" w:hanging="360"/>
      </w:pPr>
    </w:lvl>
    <w:lvl w:ilvl="2" w:tplc="0419001B" w:tentative="1">
      <w:start w:val="1"/>
      <w:numFmt w:val="lowerRoman"/>
      <w:lvlText w:val="%3."/>
      <w:lvlJc w:val="right"/>
      <w:pPr>
        <w:ind w:left="3009" w:hanging="180"/>
      </w:pPr>
    </w:lvl>
    <w:lvl w:ilvl="3" w:tplc="0419000F" w:tentative="1">
      <w:start w:val="1"/>
      <w:numFmt w:val="decimal"/>
      <w:lvlText w:val="%4."/>
      <w:lvlJc w:val="left"/>
      <w:pPr>
        <w:ind w:left="3729" w:hanging="360"/>
      </w:pPr>
    </w:lvl>
    <w:lvl w:ilvl="4" w:tplc="04190019" w:tentative="1">
      <w:start w:val="1"/>
      <w:numFmt w:val="lowerLetter"/>
      <w:lvlText w:val="%5."/>
      <w:lvlJc w:val="left"/>
      <w:pPr>
        <w:ind w:left="4449" w:hanging="360"/>
      </w:pPr>
    </w:lvl>
    <w:lvl w:ilvl="5" w:tplc="0419001B" w:tentative="1">
      <w:start w:val="1"/>
      <w:numFmt w:val="lowerRoman"/>
      <w:lvlText w:val="%6."/>
      <w:lvlJc w:val="right"/>
      <w:pPr>
        <w:ind w:left="5169" w:hanging="180"/>
      </w:pPr>
    </w:lvl>
    <w:lvl w:ilvl="6" w:tplc="0419000F" w:tentative="1">
      <w:start w:val="1"/>
      <w:numFmt w:val="decimal"/>
      <w:lvlText w:val="%7."/>
      <w:lvlJc w:val="left"/>
      <w:pPr>
        <w:ind w:left="5889" w:hanging="360"/>
      </w:pPr>
    </w:lvl>
    <w:lvl w:ilvl="7" w:tplc="04190019" w:tentative="1">
      <w:start w:val="1"/>
      <w:numFmt w:val="lowerLetter"/>
      <w:lvlText w:val="%8."/>
      <w:lvlJc w:val="left"/>
      <w:pPr>
        <w:ind w:left="6609" w:hanging="360"/>
      </w:pPr>
    </w:lvl>
    <w:lvl w:ilvl="8" w:tplc="0419001B" w:tentative="1">
      <w:start w:val="1"/>
      <w:numFmt w:val="lowerRoman"/>
      <w:lvlText w:val="%9."/>
      <w:lvlJc w:val="right"/>
      <w:pPr>
        <w:ind w:left="7329" w:hanging="180"/>
      </w:pPr>
    </w:lvl>
  </w:abstractNum>
  <w:abstractNum w:abstractNumId="3">
    <w:nsid w:val="54272C43"/>
    <w:multiLevelType w:val="hybridMultilevel"/>
    <w:tmpl w:val="6C3247C8"/>
    <w:lvl w:ilvl="0" w:tplc="456EDF92">
      <w:start w:val="1"/>
      <w:numFmt w:val="decimal"/>
      <w:pStyle w:val="a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>
    <w:nsid w:val="595B4880"/>
    <w:multiLevelType w:val="hybridMultilevel"/>
    <w:tmpl w:val="7DE89374"/>
    <w:lvl w:ilvl="0" w:tplc="4164F1FE">
      <w:start w:val="1"/>
      <w:numFmt w:val="upperRoman"/>
      <w:pStyle w:val="0"/>
      <w:lvlText w:val="%1."/>
      <w:lvlJc w:val="left"/>
      <w:pPr>
        <w:ind w:left="720" w:hanging="360"/>
      </w:pPr>
      <w:rPr>
        <w:rFonts w:hint="default"/>
        <w:color w:val="0070C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4B00674"/>
    <w:multiLevelType w:val="hybridMultilevel"/>
    <w:tmpl w:val="CA42F586"/>
    <w:lvl w:ilvl="0" w:tplc="878A203A">
      <w:start w:val="1"/>
      <w:numFmt w:val="upperRoman"/>
      <w:lvlText w:val="%1."/>
      <w:lvlJc w:val="right"/>
      <w:pPr>
        <w:tabs>
          <w:tab w:val="num" w:pos="1082"/>
        </w:tabs>
        <w:ind w:left="1082" w:hanging="180"/>
      </w:pPr>
    </w:lvl>
    <w:lvl w:ilvl="1" w:tplc="C1F2FF26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68B52C02"/>
    <w:multiLevelType w:val="hybridMultilevel"/>
    <w:tmpl w:val="CF28A9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D82F88"/>
    <w:multiLevelType w:val="hybridMultilevel"/>
    <w:tmpl w:val="D95AE936"/>
    <w:lvl w:ilvl="0" w:tplc="69008E8A">
      <w:start w:val="1"/>
      <w:numFmt w:val="upperRoman"/>
      <w:pStyle w:val="00"/>
      <w:lvlText w:val="%1."/>
      <w:lvlJc w:val="left"/>
      <w:pPr>
        <w:ind w:left="720" w:hanging="360"/>
      </w:pPr>
      <w:rPr>
        <w:rFonts w:ascii="Times New Roman" w:hAnsi="Times New Roman" w:hint="default"/>
        <w:b/>
        <w:i w:val="0"/>
        <w:color w:val="0070C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</w:num>
  <w:num w:numId="2">
    <w:abstractNumId w:val="4"/>
  </w:num>
  <w:num w:numId="3">
    <w:abstractNumId w:val="7"/>
  </w:num>
  <w:num w:numId="4">
    <w:abstractNumId w:val="4"/>
  </w:num>
  <w:num w:numId="5">
    <w:abstractNumId w:val="0"/>
  </w:num>
  <w:num w:numId="6">
    <w:abstractNumId w:val="2"/>
  </w:num>
  <w:num w:numId="7">
    <w:abstractNumId w:val="1"/>
  </w:num>
  <w:num w:numId="8">
    <w:abstractNumId w:val="0"/>
  </w:num>
  <w:num w:numId="9">
    <w:abstractNumId w:val="4"/>
  </w:num>
  <w:num w:numId="10">
    <w:abstractNumId w:val="7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4"/>
  </w:num>
  <w:num w:numId="16">
    <w:abstractNumId w:val="7"/>
  </w:num>
  <w:num w:numId="17">
    <w:abstractNumId w:val="2"/>
  </w:num>
  <w:num w:numId="18">
    <w:abstractNumId w:val="1"/>
  </w:num>
  <w:num w:numId="19">
    <w:abstractNumId w:val="3"/>
  </w:num>
  <w:num w:numId="20">
    <w:abstractNumId w:val="3"/>
  </w:num>
  <w:num w:numId="21">
    <w:abstractNumId w:val="3"/>
  </w:num>
  <w:num w:numId="2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stylePaneFormatFilter w:val="1621"/>
  <w:defaultTabStop w:val="708"/>
  <w:characterSpacingControl w:val="doNotCompress"/>
  <w:compat/>
  <w:rsids>
    <w:rsidRoot w:val="005E0BC3"/>
    <w:rsid w:val="00031030"/>
    <w:rsid w:val="00127B4F"/>
    <w:rsid w:val="00155555"/>
    <w:rsid w:val="0016092F"/>
    <w:rsid w:val="002140F4"/>
    <w:rsid w:val="00294E4A"/>
    <w:rsid w:val="00322C6C"/>
    <w:rsid w:val="003B71F6"/>
    <w:rsid w:val="0047110C"/>
    <w:rsid w:val="004730A0"/>
    <w:rsid w:val="004D0981"/>
    <w:rsid w:val="005221E4"/>
    <w:rsid w:val="005D28AB"/>
    <w:rsid w:val="005E0BC3"/>
    <w:rsid w:val="00657C4F"/>
    <w:rsid w:val="006A36A5"/>
    <w:rsid w:val="00717F77"/>
    <w:rsid w:val="00794053"/>
    <w:rsid w:val="007E3A39"/>
    <w:rsid w:val="008429E1"/>
    <w:rsid w:val="00845017"/>
    <w:rsid w:val="008560DF"/>
    <w:rsid w:val="00882265"/>
    <w:rsid w:val="008A6333"/>
    <w:rsid w:val="008E4F8D"/>
    <w:rsid w:val="009627BC"/>
    <w:rsid w:val="009E1153"/>
    <w:rsid w:val="00A22296"/>
    <w:rsid w:val="00AA1BA1"/>
    <w:rsid w:val="00AC13BF"/>
    <w:rsid w:val="00B84BAA"/>
    <w:rsid w:val="00C71210"/>
    <w:rsid w:val="00C829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Message Header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E0BC3"/>
    <w:rPr>
      <w:rFonts w:ascii="Times New Roman" w:hAnsi="Times New Roman"/>
      <w:sz w:val="24"/>
    </w:rPr>
  </w:style>
  <w:style w:type="paragraph" w:styleId="10">
    <w:name w:val="heading 1"/>
    <w:basedOn w:val="a0"/>
    <w:next w:val="a0"/>
    <w:link w:val="11"/>
    <w:uiPriority w:val="9"/>
    <w:qFormat/>
    <w:rsid w:val="008E4F8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8E4F8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Часть урока"/>
    <w:basedOn w:val="a0"/>
    <w:next w:val="a0"/>
    <w:qFormat/>
    <w:rsid w:val="008E4F8D"/>
    <w:pPr>
      <w:tabs>
        <w:tab w:val="num" w:pos="1082"/>
      </w:tabs>
      <w:ind w:left="1082" w:hanging="180"/>
      <w:outlineLvl w:val="2"/>
    </w:pPr>
    <w:rPr>
      <w:rFonts w:eastAsia="Times New Roman" w:cs="Times New Roman"/>
      <w:b/>
      <w:bCs/>
      <w:noProof/>
      <w:color w:val="0070C0"/>
      <w:szCs w:val="24"/>
      <w:lang w:eastAsia="ru-RU"/>
    </w:rPr>
  </w:style>
  <w:style w:type="paragraph" w:customStyle="1" w:styleId="a5">
    <w:name w:val="Урок"/>
    <w:basedOn w:val="10"/>
    <w:next w:val="a6"/>
    <w:autoRedefine/>
    <w:qFormat/>
    <w:rsid w:val="008E4F8D"/>
    <w:pPr>
      <w:keepLines w:val="0"/>
      <w:spacing w:before="0"/>
      <w:jc w:val="center"/>
    </w:pPr>
    <w:rPr>
      <w:rFonts w:ascii="Times New Roman" w:eastAsia="Times New Roman" w:hAnsi="Times New Roman" w:cs="Arial"/>
      <w:color w:val="FF0000"/>
      <w:kern w:val="32"/>
      <w:szCs w:val="32"/>
      <w:u w:val="single"/>
      <w:lang w:eastAsia="ru-RU"/>
    </w:rPr>
  </w:style>
  <w:style w:type="character" w:customStyle="1" w:styleId="11">
    <w:name w:val="Заголовок 1 Знак"/>
    <w:basedOn w:val="a1"/>
    <w:link w:val="10"/>
    <w:uiPriority w:val="9"/>
    <w:rsid w:val="008E4F8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7">
    <w:name w:val="Message Header"/>
    <w:basedOn w:val="a5"/>
    <w:link w:val="a8"/>
    <w:qFormat/>
    <w:rsid w:val="008E4F8D"/>
    <w:rPr>
      <w:i/>
      <w:color w:val="0070C0"/>
      <w:u w:color="0070C0"/>
      <w:lang w:eastAsia="en-US"/>
    </w:rPr>
  </w:style>
  <w:style w:type="character" w:customStyle="1" w:styleId="a8">
    <w:name w:val="Шапка Знак"/>
    <w:basedOn w:val="a1"/>
    <w:link w:val="a7"/>
    <w:rsid w:val="008E4F8D"/>
    <w:rPr>
      <w:rFonts w:ascii="Times New Roman" w:eastAsia="Times New Roman" w:hAnsi="Times New Roman" w:cs="Arial"/>
      <w:b/>
      <w:bCs/>
      <w:i/>
      <w:color w:val="0070C0"/>
      <w:kern w:val="32"/>
      <w:sz w:val="28"/>
      <w:szCs w:val="32"/>
      <w:u w:val="single" w:color="0070C0"/>
    </w:rPr>
  </w:style>
  <w:style w:type="paragraph" w:customStyle="1" w:styleId="025">
    <w:name w:val="Стиль Урок + По левому краю Слева:  0 см Выступ:  25 см Перед: ..."/>
    <w:basedOn w:val="a5"/>
    <w:autoRedefine/>
    <w:qFormat/>
    <w:rsid w:val="008E4F8D"/>
    <w:pPr>
      <w:ind w:left="1418" w:hanging="1418"/>
    </w:pPr>
    <w:rPr>
      <w:rFonts w:cs="Times New Roman"/>
      <w:szCs w:val="20"/>
    </w:rPr>
  </w:style>
  <w:style w:type="paragraph" w:customStyle="1" w:styleId="3490">
    <w:name w:val="Стиль Стиль Содержание + Слева:  349 см Первая строка:  0 см + Перв..."/>
    <w:basedOn w:val="a0"/>
    <w:qFormat/>
    <w:rsid w:val="008E4F8D"/>
    <w:pPr>
      <w:ind w:firstLine="709"/>
    </w:pPr>
    <w:rPr>
      <w:rFonts w:eastAsia="Times New Roman" w:cs="Times New Roman"/>
      <w:szCs w:val="20"/>
      <w:lang w:eastAsia="ru-RU"/>
    </w:rPr>
  </w:style>
  <w:style w:type="paragraph" w:customStyle="1" w:styleId="a6">
    <w:name w:val="Тема урока"/>
    <w:basedOn w:val="6"/>
    <w:next w:val="a0"/>
    <w:link w:val="a9"/>
    <w:qFormat/>
    <w:rsid w:val="008E4F8D"/>
    <w:pPr>
      <w:keepLines w:val="0"/>
      <w:tabs>
        <w:tab w:val="center" w:pos="720"/>
      </w:tabs>
      <w:spacing w:before="0"/>
      <w:jc w:val="center"/>
    </w:pPr>
    <w:rPr>
      <w:rFonts w:ascii="Times New Roman" w:eastAsia="Times New Roman" w:hAnsi="Times New Roman" w:cs="Times New Roman"/>
      <w:b/>
      <w:bCs/>
      <w:iCs w:val="0"/>
      <w:color w:val="0070C0"/>
      <w:sz w:val="28"/>
      <w:szCs w:val="24"/>
      <w:u w:val="single" w:color="0070C0"/>
      <w:lang w:eastAsia="ru-RU"/>
    </w:rPr>
  </w:style>
  <w:style w:type="character" w:customStyle="1" w:styleId="60">
    <w:name w:val="Заголовок 6 Знак"/>
    <w:basedOn w:val="a1"/>
    <w:link w:val="6"/>
    <w:uiPriority w:val="9"/>
    <w:semiHidden/>
    <w:rsid w:val="008E4F8D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character" w:customStyle="1" w:styleId="a9">
    <w:name w:val="Тема урока Знак"/>
    <w:basedOn w:val="a1"/>
    <w:link w:val="a6"/>
    <w:locked/>
    <w:rsid w:val="008E4F8D"/>
    <w:rPr>
      <w:rFonts w:ascii="Times New Roman" w:eastAsia="Times New Roman" w:hAnsi="Times New Roman" w:cs="Times New Roman"/>
      <w:b/>
      <w:bCs/>
      <w:i/>
      <w:color w:val="0070C0"/>
      <w:sz w:val="28"/>
      <w:szCs w:val="24"/>
      <w:u w:val="single" w:color="0070C0"/>
      <w:lang w:eastAsia="ru-RU"/>
    </w:rPr>
  </w:style>
  <w:style w:type="paragraph" w:customStyle="1" w:styleId="125275">
    <w:name w:val="Стиль Ход урока + По ширине Слева:  125 см Выступ:  275 см"/>
    <w:basedOn w:val="a0"/>
    <w:autoRedefine/>
    <w:qFormat/>
    <w:rsid w:val="008E4F8D"/>
    <w:pPr>
      <w:outlineLvl w:val="1"/>
    </w:pPr>
    <w:rPr>
      <w:rFonts w:eastAsia="Times New Roman" w:cs="Times New Roman"/>
      <w:b/>
      <w:bCs/>
      <w:color w:val="FF0000"/>
      <w:szCs w:val="20"/>
      <w:u w:val="single" w:color="FF0000"/>
      <w:lang w:eastAsia="ru-RU"/>
    </w:rPr>
  </w:style>
  <w:style w:type="paragraph" w:customStyle="1" w:styleId="aa">
    <w:name w:val="Стиль Ход урока + По ширине"/>
    <w:basedOn w:val="a0"/>
    <w:qFormat/>
    <w:rsid w:val="008E4F8D"/>
    <w:pPr>
      <w:outlineLvl w:val="1"/>
    </w:pPr>
    <w:rPr>
      <w:rFonts w:eastAsia="Times New Roman" w:cs="Times New Roman"/>
      <w:b/>
      <w:bCs/>
      <w:color w:val="FF0000"/>
      <w:szCs w:val="20"/>
      <w:u w:val="single" w:color="FF0000"/>
      <w:lang w:eastAsia="ru-RU"/>
    </w:rPr>
  </w:style>
  <w:style w:type="paragraph" w:customStyle="1" w:styleId="0">
    <w:name w:val="Стиль Часть урока + Слева:  0 см"/>
    <w:basedOn w:val="a4"/>
    <w:qFormat/>
    <w:rsid w:val="008E4F8D"/>
    <w:pPr>
      <w:numPr>
        <w:numId w:val="15"/>
      </w:numPr>
    </w:pPr>
    <w:rPr>
      <w:szCs w:val="20"/>
    </w:rPr>
  </w:style>
  <w:style w:type="paragraph" w:customStyle="1" w:styleId="-">
    <w:name w:val="Стиль Содержание + полужирный Темно-красный подчеркивание По цен..."/>
    <w:basedOn w:val="a0"/>
    <w:qFormat/>
    <w:rsid w:val="008E4F8D"/>
    <w:pPr>
      <w:ind w:firstLine="360"/>
      <w:jc w:val="center"/>
    </w:pPr>
    <w:rPr>
      <w:rFonts w:eastAsia="Times New Roman" w:cs="Times New Roman"/>
      <w:b/>
      <w:bCs/>
      <w:color w:val="C00000"/>
      <w:szCs w:val="20"/>
      <w:u w:val="single"/>
      <w:lang w:eastAsia="ru-RU"/>
    </w:rPr>
  </w:style>
  <w:style w:type="paragraph" w:customStyle="1" w:styleId="00">
    <w:name w:val="Стиль Стиль Часть урока + Слева:  0 см Первая строка:  0 см + Слева..."/>
    <w:basedOn w:val="a0"/>
    <w:rsid w:val="008E4F8D"/>
    <w:pPr>
      <w:numPr>
        <w:numId w:val="16"/>
      </w:numPr>
      <w:outlineLvl w:val="2"/>
    </w:pPr>
    <w:rPr>
      <w:rFonts w:eastAsia="Times New Roman" w:cs="Times New Roman"/>
      <w:b/>
      <w:bCs/>
      <w:noProof/>
      <w:color w:val="0070C0"/>
      <w:szCs w:val="20"/>
      <w:lang w:eastAsia="ru-RU"/>
    </w:rPr>
  </w:style>
  <w:style w:type="paragraph" w:customStyle="1" w:styleId="TimesNewRoman14">
    <w:name w:val="Стиль Абзац списка + Times New Roman 14 пт По левому краю"/>
    <w:basedOn w:val="4"/>
    <w:qFormat/>
    <w:rsid w:val="008E4F8D"/>
    <w:pPr>
      <w:numPr>
        <w:numId w:val="17"/>
      </w:numPr>
      <w:jc w:val="left"/>
    </w:pPr>
    <w:rPr>
      <w:rFonts w:eastAsia="Times New Roman" w:cs="Times New Roman"/>
      <w:b/>
      <w:color w:val="C00000"/>
      <w:sz w:val="32"/>
      <w:szCs w:val="20"/>
    </w:rPr>
  </w:style>
  <w:style w:type="paragraph" w:styleId="4">
    <w:name w:val="List Number 4"/>
    <w:basedOn w:val="a0"/>
    <w:uiPriority w:val="99"/>
    <w:semiHidden/>
    <w:unhideWhenUsed/>
    <w:rsid w:val="008E4F8D"/>
    <w:pPr>
      <w:numPr>
        <w:numId w:val="14"/>
      </w:numPr>
      <w:contextualSpacing/>
    </w:pPr>
  </w:style>
  <w:style w:type="paragraph" w:customStyle="1" w:styleId="1">
    <w:name w:val="Стиль1"/>
    <w:basedOn w:val="TimesNewRoman14"/>
    <w:qFormat/>
    <w:rsid w:val="008E4F8D"/>
    <w:pPr>
      <w:numPr>
        <w:numId w:val="18"/>
      </w:numPr>
    </w:pPr>
  </w:style>
  <w:style w:type="paragraph" w:styleId="2">
    <w:name w:val="List 2"/>
    <w:basedOn w:val="a0"/>
    <w:uiPriority w:val="99"/>
    <w:semiHidden/>
    <w:unhideWhenUsed/>
    <w:rsid w:val="008E4F8D"/>
    <w:pPr>
      <w:ind w:left="566" w:hanging="283"/>
      <w:contextualSpacing/>
    </w:pPr>
  </w:style>
  <w:style w:type="paragraph" w:styleId="ab">
    <w:name w:val="List Paragraph"/>
    <w:basedOn w:val="a0"/>
    <w:uiPriority w:val="34"/>
    <w:qFormat/>
    <w:rsid w:val="008E4F8D"/>
    <w:pPr>
      <w:ind w:left="720"/>
      <w:contextualSpacing/>
    </w:pPr>
  </w:style>
  <w:style w:type="paragraph" w:customStyle="1" w:styleId="a">
    <w:name w:val="Стиль Абзац списка + По левому краю"/>
    <w:basedOn w:val="2"/>
    <w:qFormat/>
    <w:rsid w:val="00A22296"/>
    <w:pPr>
      <w:numPr>
        <w:numId w:val="21"/>
      </w:numPr>
    </w:pPr>
    <w:rPr>
      <w:rFonts w:eastAsia="Times New Roman" w:cs="Times New Roman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9" Type="http://schemas.openxmlformats.org/officeDocument/2006/relationships/image" Target="media/image18.wmf"/><Relationship Id="rId21" Type="http://schemas.openxmlformats.org/officeDocument/2006/relationships/image" Target="media/image9.wmf"/><Relationship Id="rId34" Type="http://schemas.openxmlformats.org/officeDocument/2006/relationships/oleObject" Target="embeddings/oleObject15.bin"/><Relationship Id="rId42" Type="http://schemas.openxmlformats.org/officeDocument/2006/relationships/oleObject" Target="embeddings/oleObject19.bin"/><Relationship Id="rId47" Type="http://schemas.openxmlformats.org/officeDocument/2006/relationships/image" Target="media/image22.wmf"/><Relationship Id="rId50" Type="http://schemas.openxmlformats.org/officeDocument/2006/relationships/oleObject" Target="embeddings/oleObject23.bin"/><Relationship Id="rId55" Type="http://schemas.openxmlformats.org/officeDocument/2006/relationships/fontTable" Target="fontTable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7.bin"/><Relationship Id="rId46" Type="http://schemas.openxmlformats.org/officeDocument/2006/relationships/oleObject" Target="embeddings/oleObject21.bin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image" Target="media/image13.wmf"/><Relationship Id="rId41" Type="http://schemas.openxmlformats.org/officeDocument/2006/relationships/image" Target="media/image19.wmf"/><Relationship Id="rId54" Type="http://schemas.openxmlformats.org/officeDocument/2006/relationships/oleObject" Target="embeddings/oleObject25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37" Type="http://schemas.openxmlformats.org/officeDocument/2006/relationships/image" Target="media/image17.wmf"/><Relationship Id="rId40" Type="http://schemas.openxmlformats.org/officeDocument/2006/relationships/oleObject" Target="embeddings/oleObject18.bin"/><Relationship Id="rId45" Type="http://schemas.openxmlformats.org/officeDocument/2006/relationships/image" Target="media/image21.wmf"/><Relationship Id="rId53" Type="http://schemas.openxmlformats.org/officeDocument/2006/relationships/image" Target="media/image25.wmf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6.bin"/><Relationship Id="rId49" Type="http://schemas.openxmlformats.org/officeDocument/2006/relationships/image" Target="media/image23.wmf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image" Target="media/image14.wmf"/><Relationship Id="rId44" Type="http://schemas.openxmlformats.org/officeDocument/2006/relationships/oleObject" Target="embeddings/oleObject20.bin"/><Relationship Id="rId52" Type="http://schemas.openxmlformats.org/officeDocument/2006/relationships/oleObject" Target="embeddings/oleObject24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3.bin"/><Relationship Id="rId35" Type="http://schemas.openxmlformats.org/officeDocument/2006/relationships/image" Target="media/image16.wmf"/><Relationship Id="rId43" Type="http://schemas.openxmlformats.org/officeDocument/2006/relationships/image" Target="media/image20.wmf"/><Relationship Id="rId48" Type="http://schemas.openxmlformats.org/officeDocument/2006/relationships/oleObject" Target="embeddings/oleObject22.bin"/><Relationship Id="rId56" Type="http://schemas.openxmlformats.org/officeDocument/2006/relationships/theme" Target="theme/theme1.xml"/><Relationship Id="rId8" Type="http://schemas.openxmlformats.org/officeDocument/2006/relationships/oleObject" Target="embeddings/oleObject2.bin"/><Relationship Id="rId51" Type="http://schemas.openxmlformats.org/officeDocument/2006/relationships/image" Target="media/image24.wmf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123</Words>
  <Characters>706</Characters>
  <Application>Microsoft Office Word</Application>
  <DocSecurity>0</DocSecurity>
  <Lines>5</Lines>
  <Paragraphs>1</Paragraphs>
  <ScaleCrop>false</ScaleCrop>
  <Company>Reanimator Extreme Edition</Company>
  <LinksUpToDate>false</LinksUpToDate>
  <CharactersWithSpaces>828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126</cp:lastModifiedBy>
  <cp:revision>2</cp:revision>
  <dcterms:created xsi:type="dcterms:W3CDTF">2016-05-27T07:45:00Z</dcterms:created>
  <dcterms:modified xsi:type="dcterms:W3CDTF">2016-05-27T07:45:00Z</dcterms:modified>
</cp:coreProperties>
</file>